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FAF" w:rsidRPr="006A7F49" w:rsidRDefault="00224FAF" w:rsidP="00224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sz w:val="24"/>
          <w:szCs w:val="24"/>
        </w:rPr>
        <w:t>План практического занятия</w:t>
      </w:r>
      <w:bookmarkStart w:id="0" w:name="_GoBack"/>
      <w:bookmarkEnd w:id="0"/>
    </w:p>
    <w:p w:rsidR="00224FAF" w:rsidRPr="006A7F49" w:rsidRDefault="00224FAF" w:rsidP="0022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FAF" w:rsidRPr="006A7F49" w:rsidRDefault="00224FAF" w:rsidP="00224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 Виды договоров</w:t>
      </w:r>
    </w:p>
    <w:p w:rsidR="00224FAF" w:rsidRPr="006A7F49" w:rsidRDefault="00224FAF" w:rsidP="00224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224FAF" w:rsidRPr="006A7F49" w:rsidRDefault="00224FAF" w:rsidP="00224FA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Цель: </w:t>
      </w:r>
      <w:r w:rsidR="00AB20F3" w:rsidRPr="006A7F49">
        <w:rPr>
          <w:rFonts w:ascii="Times New Roman" w:eastAsia="Times New Roman" w:hAnsi="Times New Roman" w:cs="Times New Roman"/>
          <w:bCs/>
          <w:noProof/>
          <w:sz w:val="24"/>
          <w:szCs w:val="24"/>
        </w:rPr>
        <w:t>Изучить классификацию договоров в гражданском праве</w:t>
      </w:r>
      <w:r w:rsidR="00AB20F3" w:rsidRPr="006A7F4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, </w:t>
      </w:r>
      <w:r w:rsidR="00AB20F3" w:rsidRPr="006A7F49">
        <w:rPr>
          <w:rFonts w:ascii="Times New Roman" w:eastAsia="Times New Roman" w:hAnsi="Times New Roman" w:cs="Times New Roman"/>
          <w:bCs/>
          <w:noProof/>
          <w:sz w:val="24"/>
          <w:szCs w:val="24"/>
        </w:rPr>
        <w:t>проблемные вопросы классификации отдельных видов договоров.</w:t>
      </w:r>
    </w:p>
    <w:p w:rsidR="00224FAF" w:rsidRPr="006A7F49" w:rsidRDefault="00224FAF" w:rsidP="00224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План:</w:t>
      </w:r>
    </w:p>
    <w:p w:rsidR="00224FAF" w:rsidRPr="006A7F49" w:rsidRDefault="00224FAF" w:rsidP="000241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Pr="006A7F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241A8" w:rsidRPr="006A7F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Классификация договоров.</w:t>
      </w:r>
    </w:p>
    <w:p w:rsidR="000241A8" w:rsidRPr="006A7F49" w:rsidRDefault="007F20AE" w:rsidP="000241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 </w:t>
      </w:r>
      <w:r w:rsidR="000241A8"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Классификация смешанных и непоименованных договорных конструкций в гражданском праве РК</w:t>
      </w:r>
    </w:p>
    <w:p w:rsidR="00264AD1" w:rsidRPr="006A7F49" w:rsidRDefault="00264AD1" w:rsidP="000241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3.</w:t>
      </w:r>
      <w:r w:rsidRPr="006A7F49">
        <w:rPr>
          <w:rFonts w:ascii="Palatino Linotype" w:hAnsi="Palatino Linotype"/>
          <w:color w:val="000000"/>
          <w:sz w:val="24"/>
          <w:szCs w:val="24"/>
          <w:shd w:val="clear" w:color="auto" w:fill="FFFFFF"/>
        </w:rPr>
        <w:t xml:space="preserve"> </w:t>
      </w: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Основные и предварительные договоры. </w:t>
      </w:r>
    </w:p>
    <w:p w:rsidR="00264AD1" w:rsidRPr="006A7F49" w:rsidRDefault="00264AD1" w:rsidP="000241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4.</w:t>
      </w:r>
      <w:r w:rsidRPr="006A7F49">
        <w:rPr>
          <w:rFonts w:ascii="Palatino Linotype" w:hAnsi="Palatino Linotype"/>
          <w:color w:val="000000"/>
          <w:sz w:val="24"/>
          <w:szCs w:val="24"/>
          <w:shd w:val="clear" w:color="auto" w:fill="FFFFFF"/>
        </w:rPr>
        <w:t xml:space="preserve"> </w:t>
      </w: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Договоры в пользу их участников и договоры в пользу третьих лиц.</w:t>
      </w:r>
    </w:p>
    <w:p w:rsidR="00264AD1" w:rsidRPr="006A7F49" w:rsidRDefault="00264AD1" w:rsidP="000241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5</w:t>
      </w:r>
      <w:r w:rsidR="00284E62" w:rsidRPr="006A7F49">
        <w:rPr>
          <w:rFonts w:ascii="Palatino Linotype" w:hAnsi="Palatino Linotype"/>
          <w:color w:val="000000"/>
          <w:sz w:val="24"/>
          <w:szCs w:val="24"/>
          <w:shd w:val="clear" w:color="auto" w:fill="FFFFFF"/>
        </w:rPr>
        <w:t xml:space="preserve"> </w:t>
      </w:r>
      <w:r w:rsidR="00284E62"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Возмездные и безвозмездные договоры.</w:t>
      </w:r>
    </w:p>
    <w:p w:rsidR="00284E62" w:rsidRPr="006A7F49" w:rsidRDefault="00284E62" w:rsidP="000241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6.</w:t>
      </w:r>
      <w:r w:rsidRPr="006A7F49">
        <w:rPr>
          <w:rFonts w:ascii="Palatino Linotype" w:hAnsi="Palatino Linotype"/>
          <w:color w:val="000000"/>
          <w:sz w:val="24"/>
          <w:szCs w:val="24"/>
          <w:shd w:val="clear" w:color="auto" w:fill="FFFFFF"/>
        </w:rPr>
        <w:t xml:space="preserve"> </w:t>
      </w: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Свободные и обязательные договоры.</w:t>
      </w:r>
    </w:p>
    <w:p w:rsidR="00284E62" w:rsidRPr="006A7F49" w:rsidRDefault="00284E62" w:rsidP="000241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7.</w:t>
      </w:r>
      <w:r w:rsidRPr="006A7F49">
        <w:rPr>
          <w:rFonts w:ascii="Palatino Linotype" w:hAnsi="Palatino Linotype"/>
          <w:color w:val="000000"/>
          <w:sz w:val="24"/>
          <w:szCs w:val="24"/>
          <w:shd w:val="clear" w:color="auto" w:fill="FFFFFF"/>
        </w:rPr>
        <w:t xml:space="preserve"> </w:t>
      </w: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Взаимосогласованные договоры и договоры присоединения.</w:t>
      </w:r>
    </w:p>
    <w:p w:rsidR="00284E62" w:rsidRPr="006A7F49" w:rsidRDefault="00284E62" w:rsidP="000241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FAF" w:rsidRPr="006A7F49" w:rsidRDefault="00224FAF" w:rsidP="00224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224FAF" w:rsidRPr="006A7F49" w:rsidRDefault="00224FAF" w:rsidP="00224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1 Раскройте </w:t>
      </w:r>
      <w:r w:rsidR="00AB20F3" w:rsidRPr="006A7F49">
        <w:rPr>
          <w:rFonts w:ascii="Times New Roman" w:eastAsia="Times New Roman" w:hAnsi="Times New Roman" w:cs="Times New Roman"/>
          <w:sz w:val="24"/>
          <w:szCs w:val="24"/>
        </w:rPr>
        <w:t xml:space="preserve">понятие классификации </w:t>
      </w:r>
      <w:r w:rsidRPr="006A7F49">
        <w:rPr>
          <w:rFonts w:ascii="Times New Roman" w:eastAsia="Times New Roman" w:hAnsi="Times New Roman" w:cs="Times New Roman"/>
          <w:sz w:val="24"/>
          <w:szCs w:val="24"/>
        </w:rPr>
        <w:t>договора.</w:t>
      </w:r>
    </w:p>
    <w:p w:rsidR="00224FAF" w:rsidRPr="006A7F49" w:rsidRDefault="00224FAF" w:rsidP="00224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2 Перечислите </w:t>
      </w:r>
      <w:r w:rsidR="00C10776" w:rsidRPr="006A7F49">
        <w:rPr>
          <w:rFonts w:ascii="Times New Roman" w:eastAsia="Times New Roman" w:hAnsi="Times New Roman" w:cs="Times New Roman"/>
          <w:sz w:val="24"/>
          <w:szCs w:val="24"/>
        </w:rPr>
        <w:t xml:space="preserve">виды </w:t>
      </w:r>
      <w:r w:rsidRPr="006A7F49">
        <w:rPr>
          <w:rFonts w:ascii="Times New Roman" w:eastAsia="Times New Roman" w:hAnsi="Times New Roman" w:cs="Times New Roman"/>
          <w:sz w:val="24"/>
          <w:szCs w:val="24"/>
        </w:rPr>
        <w:t>договора.</w:t>
      </w:r>
    </w:p>
    <w:p w:rsidR="00224FAF" w:rsidRPr="006A7F49" w:rsidRDefault="00224FAF" w:rsidP="00224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3 Что означает обычные условия договора?</w:t>
      </w:r>
    </w:p>
    <w:p w:rsidR="00224FAF" w:rsidRPr="006A7F49" w:rsidRDefault="00224FAF" w:rsidP="00224F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4 Перечислите </w:t>
      </w:r>
      <w:r w:rsidRPr="006A7F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виды договоров.</w:t>
      </w:r>
    </w:p>
    <w:p w:rsidR="00224FAF" w:rsidRPr="006A7F49" w:rsidRDefault="00224FAF" w:rsidP="00224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 Что означает договор в пользу третьих лиц?</w:t>
      </w:r>
    </w:p>
    <w:p w:rsidR="00224FAF" w:rsidRPr="006A7F49" w:rsidRDefault="00224FAF" w:rsidP="00224F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 Дайте характеристику публичному договору.</w:t>
      </w:r>
    </w:p>
    <w:p w:rsidR="00224FAF" w:rsidRPr="006A7F49" w:rsidRDefault="00224FAF" w:rsidP="00224F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24FAF" w:rsidRPr="006A7F49" w:rsidRDefault="00224FAF" w:rsidP="00224F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24FAF" w:rsidRPr="006A7F49" w:rsidRDefault="00224FAF" w:rsidP="00224F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Основная:  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1 Сулейменов М.К., </w:t>
      </w:r>
      <w:proofErr w:type="spellStart"/>
      <w:r w:rsidRPr="006A7F49">
        <w:rPr>
          <w:rFonts w:ascii="Times New Roman" w:eastAsia="Times New Roman" w:hAnsi="Times New Roman" w:cs="Times New Roman"/>
          <w:sz w:val="24"/>
          <w:szCs w:val="24"/>
        </w:rPr>
        <w:t>Басин</w:t>
      </w:r>
      <w:proofErr w:type="spellEnd"/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 Ю.Г. Гражданское право. Учебник для вузов. Том 2. –Алматы, 2002.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2 Гражданский кодекс Республики Казахстан (Особенная часть), 01.07.1999.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3 Гражданский кодекс Республики Казахстан (Общая часть), 27.12.94.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4 Сулейменов М.К., </w:t>
      </w:r>
      <w:proofErr w:type="spellStart"/>
      <w:r w:rsidRPr="006A7F49">
        <w:rPr>
          <w:rFonts w:ascii="Times New Roman" w:eastAsia="Times New Roman" w:hAnsi="Times New Roman" w:cs="Times New Roman"/>
          <w:sz w:val="24"/>
          <w:szCs w:val="24"/>
        </w:rPr>
        <w:t>Басин</w:t>
      </w:r>
      <w:proofErr w:type="spellEnd"/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 Ю.Г. Комментарий к ГКРК. – Алматы, 2003.</w:t>
      </w:r>
    </w:p>
    <w:p w:rsidR="00224FAF" w:rsidRPr="006A7F49" w:rsidRDefault="00224FAF" w:rsidP="00224F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5 Толстой Ю.К., Сергеев А.П.</w:t>
      </w:r>
      <w:r w:rsidRPr="006A7F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A7F49">
        <w:rPr>
          <w:rFonts w:ascii="Times New Roman" w:eastAsia="Times New Roman" w:hAnsi="Times New Roman" w:cs="Times New Roman"/>
          <w:sz w:val="24"/>
          <w:szCs w:val="24"/>
        </w:rPr>
        <w:t>Гражданское право. Учебник, Том 2. - Москва: издательство «Проспект», 1999.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b/>
          <w:sz w:val="24"/>
          <w:szCs w:val="24"/>
        </w:rPr>
        <w:t xml:space="preserve">Дополнительная: 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6 Закон Республики Казахстан «О защите прав потребителей», 05.06.91.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7 Закон Республики Казахстан «О лицензировании», 27.07.2007.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8 Закон Республики Казахстан «О банках и банковской деятельности в РК», 31.08.95.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 xml:space="preserve">9 Закон Республики Казахстан «Об электроэнергетике», 16.07.99. 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10 Закон Республики Казахстан «О частном предпринимательстве», 27.07.2007 с изм. от 12.01.2008.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11 Закон Республики Казахстан «О комплексной предпринимательской лицензии (франчайзинге)», 24.06.2002.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13 Закон Республики Казахстан «О государственной регистрации прав на недвижимое имущество и сделок с ним», 2007.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14 Закон Республики Казахстан «О платежах и переводах денег», 02.07.1998.</w:t>
      </w:r>
    </w:p>
    <w:p w:rsidR="00224FAF" w:rsidRPr="006A7F49" w:rsidRDefault="00224FAF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15 Патентный закон РК, 16.07.99.</w:t>
      </w:r>
    </w:p>
    <w:p w:rsidR="000241A8" w:rsidRPr="006A7F49" w:rsidRDefault="000241A8" w:rsidP="00224F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A7F49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16656D"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С.Л. </w:t>
      </w:r>
      <w:proofErr w:type="spellStart"/>
      <w:r w:rsidR="0016656D" w:rsidRPr="006A7F4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Дильмухаметов</w:t>
      </w:r>
      <w:proofErr w:type="spellEnd"/>
      <w:r w:rsidR="0016656D" w:rsidRPr="006A7F49">
        <w:rPr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6A7F49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смешанных и непоименованных договорных конструкций в гражданском праве РК</w:t>
      </w:r>
    </w:p>
    <w:p w:rsidR="00B67946" w:rsidRPr="000241A8" w:rsidRDefault="00B67946"/>
    <w:sectPr w:rsidR="00B67946" w:rsidRPr="000241A8" w:rsidSect="00EB3304">
      <w:pgSz w:w="11170" w:h="16840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Palatino Linotype">
    <w:charset w:val="CC"/>
    <w:family w:val="roman"/>
    <w:pitch w:val="variable"/>
    <w:sig w:usb0="E0000287" w:usb1="40000013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4FAF"/>
    <w:rsid w:val="000241A8"/>
    <w:rsid w:val="0016656D"/>
    <w:rsid w:val="00224FAF"/>
    <w:rsid w:val="00264AD1"/>
    <w:rsid w:val="00284E62"/>
    <w:rsid w:val="003A5693"/>
    <w:rsid w:val="006A7F49"/>
    <w:rsid w:val="007F20AE"/>
    <w:rsid w:val="00814122"/>
    <w:rsid w:val="00961F77"/>
    <w:rsid w:val="00AB20F3"/>
    <w:rsid w:val="00B67946"/>
    <w:rsid w:val="00C10776"/>
    <w:rsid w:val="00ED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17F2C-B555-4961-9F59-8E0CC9C6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7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2019-04-08T06:29:00Z</cp:lastPrinted>
  <dcterms:created xsi:type="dcterms:W3CDTF">2019-03-29T05:30:00Z</dcterms:created>
  <dcterms:modified xsi:type="dcterms:W3CDTF">2019-04-08T06:29:00Z</dcterms:modified>
</cp:coreProperties>
</file>